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浙江龙腾消防器材有限公司</w:t>
      </w:r>
    </w:p>
    <w:p>
      <w:pPr>
        <w:spacing w:line="360" w:lineRule="auto"/>
        <w:jc w:val="center"/>
        <w:rPr>
          <w:rFonts w:hint="eastAsia"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年产智能空气净化设备壹万台，消防栓箱柜拾万台项目</w:t>
      </w:r>
    </w:p>
    <w:p>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浙江龙腾消防器材有限公司成立于2020年6月8日，企业位于浙江省湖州市德清县阜溪乡环城北路889</w:t>
      </w:r>
      <w:bookmarkStart w:id="0" w:name="_GoBack"/>
      <w:bookmarkEnd w:id="0"/>
      <w:r>
        <w:rPr>
          <w:rFonts w:hint="eastAsia" w:ascii="Times New Roman" w:hAnsi="Times New Roman" w:cs="Times New Roman"/>
          <w:color w:val="auto"/>
          <w:kern w:val="0"/>
          <w:sz w:val="24"/>
          <w:highlight w:val="none"/>
          <w:lang w:val="en-US" w:eastAsia="zh-CN"/>
        </w:rPr>
        <w:t>号22号楼一楼，主要从事消防器材销售；金属制品销售；安防设备制造等。本项目实际定员10人，生产实行8小时一班制，年工作日300天。</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为严格履行环境影响评价制度，企业于2023年4月委托湖州博胜环保科技有限公司编制了《浙江龙腾消防器材有限公司年产智能空气净化设备壹万台，消防栓箱柜拾万台项目环境影响登记表》，并于2023年5月6日通过湖州市生态环境局德清分局备案，备案文号为湖德环建备〔2023〕19号。</w:t>
      </w:r>
      <w:r>
        <w:rPr>
          <w:rFonts w:hint="eastAsia" w:ascii="Times New Roman" w:hAnsi="Times New Roman" w:cs="Times New Roman"/>
          <w:color w:val="auto"/>
          <w:kern w:val="0"/>
          <w:sz w:val="24"/>
          <w:highlight w:val="none"/>
          <w:lang w:val="en-US" w:eastAsia="zh-CN"/>
        </w:rPr>
        <w:t>企业已完成固定污染源排污登记，编号为：91330521MA2D40AM8J001W</w:t>
      </w:r>
      <w:r>
        <w:rPr>
          <w:rFonts w:hint="eastAsia" w:ascii="Times New Roman" w:hAnsi="Times New Roman" w:cs="Times New Roman"/>
          <w:color w:val="auto"/>
          <w:kern w:val="0"/>
          <w:sz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建设过程中，环保设施纳入了施工合同，同时根据环评及批复要求，委托专业单位对环境保护设施进行设计，环保设施与主体工程同时设计、同时施工、同时投入生产。实际投资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3000</w:t>
      </w:r>
      <w:r>
        <w:rPr>
          <w:rFonts w:hint="default" w:ascii="Times New Roman" w:hAnsi="Times New Roman" w:eastAsia="宋体" w:cs="Times New Roman"/>
          <w:color w:val="auto"/>
          <w:sz w:val="24"/>
          <w:szCs w:val="24"/>
          <w:lang w:val="en-US" w:eastAsia="zh-CN"/>
        </w:rPr>
        <w:t>万元，其中环保投资</w:t>
      </w:r>
      <w:r>
        <w:rPr>
          <w:rFonts w:hint="eastAsia" w:ascii="Times New Roman" w:hAnsi="Times New Roman" w:eastAsia="宋体" w:cs="Times New Roman"/>
          <w:color w:val="auto"/>
          <w:sz w:val="24"/>
          <w:szCs w:val="24"/>
          <w:lang w:val="en-US" w:eastAsia="zh-CN"/>
        </w:rPr>
        <w:t>27.5</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0.92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72" w:firstLineChars="200"/>
        <w:rPr>
          <w:rFonts w:hint="eastAsia" w:ascii="Times New Roman" w:hAnsi="Times New Roman"/>
          <w:color w:val="auto"/>
          <w:spacing w:val="-2"/>
          <w:sz w:val="24"/>
          <w:lang w:val="en-US" w:eastAsia="zh-CN"/>
        </w:rPr>
      </w:pPr>
      <w:r>
        <w:rPr>
          <w:rFonts w:hint="eastAsia" w:ascii="Times New Roman" w:hAnsi="Times New Roman"/>
          <w:color w:val="auto"/>
          <w:spacing w:val="-2"/>
          <w:sz w:val="24"/>
          <w:lang w:val="en-US" w:eastAsia="zh-CN"/>
        </w:rPr>
        <w:t>企业于2024年2月1日开工建设进行设备安装、调试，于2024年3月28日竣工完成进入试生产阶段。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val="en-US" w:eastAsia="zh-CN"/>
        </w:rPr>
        <w:t>文本和批复意见，对项目和环境保护设施建设情况进行了验收自查，然后根据自查结果于202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湖州天亿环境检测有限公司</w:t>
      </w:r>
      <w:r>
        <w:rPr>
          <w:rFonts w:hint="default" w:ascii="Times New Roman" w:hAnsi="Times New Roman" w:eastAsia="宋体" w:cs="Times New Roman"/>
          <w:color w:val="auto"/>
          <w:sz w:val="24"/>
          <w:szCs w:val="24"/>
          <w:lang w:val="en-US" w:eastAsia="zh-CN"/>
        </w:rPr>
        <w:t>于</w:t>
      </w:r>
      <w:r>
        <w:rPr>
          <w:rFonts w:hint="default" w:ascii="Times New Roman" w:hAnsi="Times New Roman" w:eastAsia="宋体" w:cs="Times New Roman"/>
          <w:color w:val="auto"/>
          <w:sz w:val="24"/>
          <w:szCs w:val="24"/>
          <w:vertAlign w:val="baseline"/>
          <w:lang w:val="en-US" w:eastAsia="zh-CN"/>
        </w:rPr>
        <w:t>2024年5月16日</w:t>
      </w:r>
      <w:r>
        <w:rPr>
          <w:rFonts w:hint="eastAsia" w:ascii="Times New Roman" w:hAnsi="Times New Roman" w:eastAsia="宋体" w:cs="Times New Roman"/>
          <w:color w:val="auto"/>
          <w:sz w:val="24"/>
          <w:szCs w:val="24"/>
          <w:vertAlign w:val="baseline"/>
          <w:lang w:val="en-US" w:eastAsia="zh-CN"/>
        </w:rPr>
        <w:t>至</w:t>
      </w:r>
      <w:r>
        <w:rPr>
          <w:rFonts w:hint="default" w:ascii="Times New Roman" w:hAnsi="Times New Roman" w:eastAsia="宋体" w:cs="Times New Roman"/>
          <w:color w:val="auto"/>
          <w:sz w:val="24"/>
          <w:szCs w:val="24"/>
          <w:vertAlign w:val="baseline"/>
          <w:lang w:val="en-US" w:eastAsia="zh-CN"/>
        </w:rPr>
        <w:t>2024年5月17日</w:t>
      </w:r>
      <w:r>
        <w:rPr>
          <w:rFonts w:hint="default" w:ascii="Times New Roman" w:hAnsi="Times New Roman" w:eastAsia="宋体" w:cs="Times New Roman"/>
          <w:color w:val="auto"/>
          <w:sz w:val="24"/>
          <w:szCs w:val="24"/>
          <w:lang w:val="en-US" w:eastAsia="zh-CN"/>
        </w:rPr>
        <w:t>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，吴礼兵</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“浙江龙腾消防器材有限公司年产智能空气净化设备壹万台，消防栓箱柜拾万台项目竣工环境保护验收会议”</w:t>
      </w:r>
      <w:r>
        <w:rPr>
          <w:rFonts w:hint="default" w:ascii="Times New Roman" w:hAnsi="Times New Roman" w:eastAsia="宋体" w:cs="Times New Roman"/>
          <w:color w:val="auto"/>
          <w:sz w:val="24"/>
          <w:szCs w:val="24"/>
          <w:lang w:val="en-US" w:eastAsia="zh-CN"/>
        </w:rPr>
        <w:t>，会议邀请环保专家进行现场验收。当天，环保验收专家组通过</w:t>
      </w:r>
      <w:r>
        <w:rPr>
          <w:rFonts w:hint="eastAsia" w:ascii="Times New Roman" w:hAnsi="Times New Roman" w:eastAsia="宋体" w:cs="Times New Roman"/>
          <w:color w:val="auto"/>
          <w:sz w:val="24"/>
          <w:szCs w:val="24"/>
          <w:lang w:val="en-US" w:eastAsia="zh-CN"/>
        </w:rPr>
        <w:t>浙江龙腾消防器材有限公司年产智能空气净化设备壹万台，消防栓箱柜拾万台项目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浙江龙腾消防器材有限公司年产智能空气净化设备壹万台，消防栓箱柜拾万台项目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登记表</w:t>
      </w:r>
      <w:r>
        <w:rPr>
          <w:rFonts w:hint="default" w:ascii="Times New Roman" w:hAnsi="Times New Roman" w:eastAsia="宋体" w:cs="Times New Roman"/>
          <w:color w:val="auto"/>
          <w:sz w:val="24"/>
          <w:szCs w:val="24"/>
          <w:lang w:val="en-US" w:eastAsia="zh-CN"/>
        </w:rPr>
        <w:t>、竣工环境保护验收监测报告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浙江龙腾消防器材有限公司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w:t>
      </w:r>
      <w:r>
        <w:rPr>
          <w:rFonts w:hint="eastAsia" w:ascii="Times New Roman" w:hAnsi="Times New Roman" w:eastAsia="宋体" w:cs="Times New Roman"/>
          <w:color w:val="auto"/>
          <w:sz w:val="24"/>
          <w:szCs w:val="24"/>
          <w:lang w:val="en-US" w:eastAsia="zh-CN"/>
        </w:rPr>
        <w:t>生产</w:t>
      </w:r>
      <w:r>
        <w:rPr>
          <w:rFonts w:hint="default" w:ascii="Times New Roman" w:hAnsi="Times New Roman" w:eastAsia="宋体" w:cs="Times New Roman"/>
          <w:color w:val="auto"/>
          <w:sz w:val="24"/>
          <w:szCs w:val="24"/>
          <w:lang w:val="en-US" w:eastAsia="zh-CN"/>
        </w:rPr>
        <w:t>车间</w:t>
      </w:r>
      <w:r>
        <w:rPr>
          <w:rFonts w:hint="eastAsia"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企业“浙江龙腾消防器材有限公司年产智能空气净化设备壹万台，消防栓箱柜拾万台项目”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等进行了规范化设置，完善了标识标牌工作。</w:t>
      </w:r>
    </w:p>
    <w:p>
      <w:pPr>
        <w:spacing w:line="360" w:lineRule="auto"/>
        <w:jc w:val="right"/>
        <w:rPr>
          <w:rFonts w:ascii="Times New Roman" w:hAnsi="Times New Roman" w:eastAsia="宋体"/>
          <w:color w:val="auto"/>
        </w:rPr>
      </w:pPr>
      <w:r>
        <w:rPr>
          <w:rFonts w:hint="eastAsia" w:ascii="Times New Roman" w:hAnsi="Times New Roman" w:eastAsia="宋体" w:cs="Times New Roman"/>
          <w:color w:val="auto"/>
          <w:sz w:val="24"/>
          <w:szCs w:val="24"/>
          <w:lang w:val="en-US" w:eastAsia="zh-CN"/>
        </w:rPr>
        <w:t>浙江龙腾消防器材有限公司</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5A2D64"/>
    <w:rsid w:val="016F45ED"/>
    <w:rsid w:val="01F36FCC"/>
    <w:rsid w:val="021653B1"/>
    <w:rsid w:val="025739FF"/>
    <w:rsid w:val="02753E85"/>
    <w:rsid w:val="03B14315"/>
    <w:rsid w:val="03F4527E"/>
    <w:rsid w:val="04AF3BB5"/>
    <w:rsid w:val="05283431"/>
    <w:rsid w:val="056936AC"/>
    <w:rsid w:val="05B43DDE"/>
    <w:rsid w:val="05D64447"/>
    <w:rsid w:val="06C477F9"/>
    <w:rsid w:val="06D02B3E"/>
    <w:rsid w:val="073B415B"/>
    <w:rsid w:val="076845D2"/>
    <w:rsid w:val="085F6D72"/>
    <w:rsid w:val="091F5DF1"/>
    <w:rsid w:val="09257414"/>
    <w:rsid w:val="09F9591A"/>
    <w:rsid w:val="0B5F3A51"/>
    <w:rsid w:val="0BD87233"/>
    <w:rsid w:val="10E32902"/>
    <w:rsid w:val="10F16DCD"/>
    <w:rsid w:val="113223A6"/>
    <w:rsid w:val="127E0B34"/>
    <w:rsid w:val="12C34799"/>
    <w:rsid w:val="131119A8"/>
    <w:rsid w:val="146F4594"/>
    <w:rsid w:val="158A660F"/>
    <w:rsid w:val="15E30A00"/>
    <w:rsid w:val="179606CE"/>
    <w:rsid w:val="17A2314B"/>
    <w:rsid w:val="196C5F32"/>
    <w:rsid w:val="1A5D54D3"/>
    <w:rsid w:val="1CC47A8B"/>
    <w:rsid w:val="1E74103D"/>
    <w:rsid w:val="222A0391"/>
    <w:rsid w:val="23503E27"/>
    <w:rsid w:val="23E66539"/>
    <w:rsid w:val="24E64FB3"/>
    <w:rsid w:val="2629493E"/>
    <w:rsid w:val="267D7507"/>
    <w:rsid w:val="26E31456"/>
    <w:rsid w:val="27D72D69"/>
    <w:rsid w:val="28100029"/>
    <w:rsid w:val="286C7D49"/>
    <w:rsid w:val="28716330"/>
    <w:rsid w:val="28AD5878"/>
    <w:rsid w:val="28DA555A"/>
    <w:rsid w:val="29361D11"/>
    <w:rsid w:val="29417B74"/>
    <w:rsid w:val="29CC4423"/>
    <w:rsid w:val="2A241B69"/>
    <w:rsid w:val="2A3004CC"/>
    <w:rsid w:val="2AAD6003"/>
    <w:rsid w:val="2AE13EFE"/>
    <w:rsid w:val="2D320A41"/>
    <w:rsid w:val="2E0533B1"/>
    <w:rsid w:val="2F0B32F8"/>
    <w:rsid w:val="2FC736C3"/>
    <w:rsid w:val="2FF95CBE"/>
    <w:rsid w:val="30735EF7"/>
    <w:rsid w:val="317C228B"/>
    <w:rsid w:val="31B5579D"/>
    <w:rsid w:val="31EA68AB"/>
    <w:rsid w:val="32EF6838"/>
    <w:rsid w:val="33B52681"/>
    <w:rsid w:val="33C418AF"/>
    <w:rsid w:val="35BC359E"/>
    <w:rsid w:val="364F0A69"/>
    <w:rsid w:val="36AA1648"/>
    <w:rsid w:val="37865C12"/>
    <w:rsid w:val="37EB547B"/>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B23C09"/>
    <w:rsid w:val="452B7DF8"/>
    <w:rsid w:val="46876C15"/>
    <w:rsid w:val="486C791E"/>
    <w:rsid w:val="487970CD"/>
    <w:rsid w:val="4A8E2CDD"/>
    <w:rsid w:val="4BAB54D6"/>
    <w:rsid w:val="4F952A3E"/>
    <w:rsid w:val="4FBC758D"/>
    <w:rsid w:val="4FDC7AE0"/>
    <w:rsid w:val="501873C8"/>
    <w:rsid w:val="53BB1B83"/>
    <w:rsid w:val="53D63625"/>
    <w:rsid w:val="54286227"/>
    <w:rsid w:val="54EF5347"/>
    <w:rsid w:val="56F947EF"/>
    <w:rsid w:val="57B54795"/>
    <w:rsid w:val="58906E1A"/>
    <w:rsid w:val="5ACA5DCE"/>
    <w:rsid w:val="5AF80325"/>
    <w:rsid w:val="5B4B48F9"/>
    <w:rsid w:val="5C125416"/>
    <w:rsid w:val="5F6146EB"/>
    <w:rsid w:val="60D55390"/>
    <w:rsid w:val="60F375C4"/>
    <w:rsid w:val="614918DA"/>
    <w:rsid w:val="62096ED4"/>
    <w:rsid w:val="625E3163"/>
    <w:rsid w:val="62E25B42"/>
    <w:rsid w:val="63191B23"/>
    <w:rsid w:val="639332E1"/>
    <w:rsid w:val="63CE568F"/>
    <w:rsid w:val="64D43F88"/>
    <w:rsid w:val="65C15EE3"/>
    <w:rsid w:val="65CB0B10"/>
    <w:rsid w:val="688651C2"/>
    <w:rsid w:val="6BF1329A"/>
    <w:rsid w:val="6C9F31D7"/>
    <w:rsid w:val="6D392E39"/>
    <w:rsid w:val="6D4A0EB4"/>
    <w:rsid w:val="6D7C327D"/>
    <w:rsid w:val="6DA0000F"/>
    <w:rsid w:val="6DAD2082"/>
    <w:rsid w:val="6E3C04D7"/>
    <w:rsid w:val="6E7177C1"/>
    <w:rsid w:val="704A231B"/>
    <w:rsid w:val="71BE1054"/>
    <w:rsid w:val="727D7F2D"/>
    <w:rsid w:val="751A2D87"/>
    <w:rsid w:val="753012FF"/>
    <w:rsid w:val="7553467E"/>
    <w:rsid w:val="76C53359"/>
    <w:rsid w:val="77A30B3E"/>
    <w:rsid w:val="783A38D3"/>
    <w:rsid w:val="785C5899"/>
    <w:rsid w:val="7A540C70"/>
    <w:rsid w:val="7A710394"/>
    <w:rsid w:val="7A885517"/>
    <w:rsid w:val="7BB01D6D"/>
    <w:rsid w:val="7BCF394E"/>
    <w:rsid w:val="7BF42414"/>
    <w:rsid w:val="7D0467F3"/>
    <w:rsid w:val="7DC9781B"/>
    <w:rsid w:val="7E725B75"/>
    <w:rsid w:val="7E8C582B"/>
    <w:rsid w:val="7EB0669D"/>
    <w:rsid w:val="7F34107C"/>
    <w:rsid w:val="7F73360C"/>
    <w:rsid w:val="7FE5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正文首行缩进2个字 Char"/>
    <w:basedOn w:val="1"/>
    <w:qFormat/>
    <w:uiPriority w:val="0"/>
    <w:pPr>
      <w:ind w:firstLine="480" w:firstLineChars="200"/>
    </w:pPr>
    <w:rPr>
      <w:rFonts w:eastAsia="楷体"/>
      <w:sz w:val="24"/>
      <w:szCs w:val="24"/>
    </w:rPr>
  </w:style>
  <w:style w:type="paragraph" w:styleId="5">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6">
    <w:name w:val="annotation text"/>
    <w:basedOn w:val="1"/>
    <w:qFormat/>
    <w:uiPriority w:val="0"/>
    <w:pPr>
      <w:jc w:val="left"/>
    </w:pPr>
  </w:style>
  <w:style w:type="paragraph" w:styleId="7">
    <w:name w:val="Body Text"/>
    <w:basedOn w:val="1"/>
    <w:next w:val="1"/>
    <w:unhideWhenUsed/>
    <w:qFormat/>
    <w:uiPriority w:val="99"/>
    <w:pPr>
      <w:ind w:left="118"/>
    </w:pPr>
    <w:rPr>
      <w:rFonts w:ascii="宋体" w:hAnsi="宋体" w:eastAsia="宋体"/>
    </w:rPr>
  </w:style>
  <w:style w:type="paragraph" w:styleId="8">
    <w:name w:val="Body Text Indent"/>
    <w:basedOn w:val="1"/>
    <w:next w:val="9"/>
    <w:qFormat/>
    <w:uiPriority w:val="0"/>
    <w:pPr>
      <w:ind w:firstLine="480" w:firstLineChars="200"/>
    </w:pPr>
    <w:rPr>
      <w:rFonts w:ascii="宋体"/>
      <w:color w:val="000000"/>
      <w:sz w:val="24"/>
    </w:rPr>
  </w:style>
  <w:style w:type="paragraph" w:styleId="9">
    <w:name w:val="Body Text Indent 2"/>
    <w:basedOn w:val="1"/>
    <w:qFormat/>
    <w:uiPriority w:val="0"/>
    <w:pPr>
      <w:spacing w:after="120" w:line="480" w:lineRule="auto"/>
      <w:ind w:left="420" w:leftChars="200"/>
    </w:pPr>
  </w:style>
  <w:style w:type="paragraph" w:styleId="10">
    <w:name w:val="Body Text First Indent"/>
    <w:basedOn w:val="7"/>
    <w:next w:val="1"/>
    <w:qFormat/>
    <w:uiPriority w:val="0"/>
    <w:pPr>
      <w:ind w:firstLine="420" w:firstLineChars="100"/>
    </w:pPr>
  </w:style>
  <w:style w:type="paragraph" w:styleId="11">
    <w:name w:val="Body Text First Indent 2"/>
    <w:basedOn w:val="8"/>
    <w:next w:val="1"/>
    <w:qFormat/>
    <w:uiPriority w:val="0"/>
    <w:pPr>
      <w:ind w:firstLine="420" w:firstLineChars="200"/>
    </w:pPr>
    <w:rPr>
      <w:snapToGrid w:val="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basedOn w:val="16"/>
    <w:next w:val="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16">
    <w:name w:val="纯文本1"/>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1413</Words>
  <Characters>1527</Characters>
  <Lines>1</Lines>
  <Paragraphs>1</Paragraphs>
  <TotalTime>0</TotalTime>
  <ScaleCrop>false</ScaleCrop>
  <LinksUpToDate>false</LinksUpToDate>
  <CharactersWithSpaces>1527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2024-04-22T07:28:00Z</cp:lastPrinted>
  <dcterms:modified xsi:type="dcterms:W3CDTF">2024-11-20T07:20:42Z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8254E9510265415D8FBD06C5995CCC5C_13</vt:lpwstr>
  </property>
</Properties>
</file>