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8DC66">
      <w:pPr>
        <w:spacing w:line="360" w:lineRule="auto"/>
        <w:jc w:val="center"/>
        <w:rPr>
          <w:rFonts w:hint="default" w:ascii="Times New Roman" w:hAnsi="Times New Roman" w:eastAsia="宋体" w:cs="Times New Roman"/>
          <w:b/>
          <w:color w:val="auto"/>
          <w:sz w:val="32"/>
          <w:szCs w:val="32"/>
          <w:lang w:val="en-US" w:eastAsia="zh-CN"/>
        </w:rPr>
      </w:pPr>
      <w:r>
        <w:rPr>
          <w:rFonts w:hint="eastAsia" w:ascii="Times New Roman" w:hAnsi="Times New Roman" w:eastAsia="宋体" w:cs="Times New Roman"/>
          <w:b/>
          <w:color w:val="auto"/>
          <w:sz w:val="32"/>
          <w:szCs w:val="32"/>
          <w:lang w:val="en-US" w:eastAsia="zh-CN"/>
        </w:rPr>
        <w:t>德清县红五月包装有限公司</w:t>
      </w:r>
    </w:p>
    <w:p w14:paraId="60426B97">
      <w:pPr>
        <w:spacing w:line="360" w:lineRule="auto"/>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val="en-US" w:eastAsia="zh-CN"/>
        </w:rPr>
        <w:t>年产2000吨液体薄膜、350吨箱包配件项目</w:t>
      </w:r>
    </w:p>
    <w:p w14:paraId="76D2A3CB">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14:paraId="19825E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14:paraId="278D263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14:paraId="47E2F879">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德清县红五月包装有限公司投资2500万元购置吹膜机、印刷机等设备设施，以实施年产2000吨液体薄膜、350吨箱包配件项目。</w:t>
      </w:r>
    </w:p>
    <w:p w14:paraId="63546500">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本项目地址位于浙江省湖州市德清县禹越镇高桥工业园区中塔南路158号，利用自有厂房建筑面积共计约1500平方米进行生产，项目建成后，形成年产2000吨液体薄膜、350吨箱包配件的产能。</w:t>
      </w:r>
    </w:p>
    <w:p w14:paraId="2669ECFE">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于2005年8月委托浙江省湖州市环境科学研究所编制了《德清县红五月包装有限公司年产2000吨液体薄膜、350吨箱包配件项目环境影响报告表》，并于同月24日通过德清县环境保护局审批，审批文号为德环建审〔2005〕257号。企业于2024年11月完成首次固定污染源排污登记，编号为：91330521780478995H001Z，有效期为2024年11月01日至2029年10月31日。</w:t>
      </w:r>
    </w:p>
    <w:p w14:paraId="0FEE9B39">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14:paraId="19E4AF6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14:paraId="44E4F14E">
      <w:pPr>
        <w:spacing w:line="360" w:lineRule="auto"/>
        <w:ind w:firstLine="480" w:firstLineChars="200"/>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建设过程中，环保设施纳入了施工合同，同时根据环评及批复要求，委托专业单位对环境保护设施进行设计，环保设施与主体工程同时设计、同时施工、同时投入生产。实际投资</w:t>
      </w:r>
      <w:r>
        <w:rPr>
          <w:rFonts w:hint="eastAsia" w:ascii="Times New Roman" w:hAnsi="Times New Roman" w:eastAsia="宋体" w:cs="Times New Roman"/>
          <w:color w:val="auto"/>
          <w:sz w:val="24"/>
          <w:szCs w:val="24"/>
          <w:lang w:val="en-US" w:eastAsia="zh-CN"/>
        </w:rPr>
        <w:t>2500</w:t>
      </w:r>
      <w:r>
        <w:rPr>
          <w:rFonts w:hint="default" w:ascii="Times New Roman" w:hAnsi="Times New Roman" w:eastAsia="宋体" w:cs="Times New Roman"/>
          <w:color w:val="auto"/>
          <w:sz w:val="24"/>
          <w:szCs w:val="24"/>
          <w:lang w:val="en-US" w:eastAsia="zh-CN"/>
        </w:rPr>
        <w:t>万元，其中环保投资</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万元，占总投资额的</w:t>
      </w:r>
      <w:r>
        <w:rPr>
          <w:rFonts w:hint="eastAsia" w:ascii="Times New Roman" w:hAnsi="Times New Roman" w:eastAsia="宋体" w:cs="Times New Roman"/>
          <w:color w:val="auto"/>
          <w:sz w:val="24"/>
          <w:szCs w:val="24"/>
          <w:lang w:val="en-US" w:eastAsia="zh-CN"/>
        </w:rPr>
        <w:t>0.8</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14:paraId="02C8774A">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14:paraId="1C45A668">
      <w:pPr>
        <w:spacing w:line="360" w:lineRule="auto"/>
        <w:ind w:firstLine="472" w:firstLineChars="200"/>
        <w:rPr>
          <w:rFonts w:hint="eastAsia" w:ascii="Times New Roman" w:hAnsi="Times New Roman" w:cs="Times New Roman"/>
          <w:color w:val="auto"/>
          <w:sz w:val="24"/>
          <w:szCs w:val="24"/>
          <w:lang w:val="en-US" w:eastAsia="zh-CN"/>
        </w:rPr>
      </w:pPr>
      <w:r>
        <w:rPr>
          <w:rFonts w:hint="eastAsia" w:ascii="Times New Roman" w:hAnsi="Times New Roman"/>
          <w:color w:val="auto"/>
          <w:spacing w:val="-2"/>
          <w:sz w:val="24"/>
          <w:lang w:val="en-US" w:eastAsia="zh-CN"/>
        </w:rPr>
        <w:t>企业于2005年10月20日开工建设进行设备安装，于11月9日竣工，于11月10日进行设备调试，调试后进入试生产阶段。</w:t>
      </w:r>
    </w:p>
    <w:p w14:paraId="5E906DE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月着手开展本项目的自主竣工环境保护验收工作，对照项目环境影响报告</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文本和批复意见，对项目和环境保护设施建设情况进行了验收自查，然后根据自查结果于202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月编制完成验收监测方案，并委托</w:t>
      </w:r>
      <w:r>
        <w:rPr>
          <w:rFonts w:hint="eastAsia" w:ascii="Times New Roman" w:hAnsi="Times New Roman" w:eastAsia="宋体" w:cs="Times New Roman"/>
          <w:color w:val="auto"/>
          <w:sz w:val="24"/>
          <w:szCs w:val="24"/>
          <w:lang w:val="en-US" w:eastAsia="zh-CN"/>
        </w:rPr>
        <w:t>湖州天亿环境检测有限公司</w:t>
      </w:r>
      <w:r>
        <w:rPr>
          <w:rFonts w:hint="default" w:ascii="Times New Roman" w:hAnsi="Times New Roman" w:eastAsia="宋体" w:cs="Times New Roman"/>
          <w:color w:val="auto"/>
          <w:sz w:val="24"/>
          <w:szCs w:val="24"/>
          <w:lang w:val="en-US" w:eastAsia="zh-CN"/>
        </w:rPr>
        <w:t>于</w:t>
      </w:r>
      <w:r>
        <w:rPr>
          <w:rFonts w:hint="default" w:ascii="Times New Roman" w:hAnsi="Times New Roman" w:eastAsia="宋体" w:cs="Times New Roman"/>
          <w:color w:val="auto"/>
          <w:sz w:val="24"/>
          <w:szCs w:val="24"/>
          <w:vertAlign w:val="baseline"/>
          <w:lang w:val="en-US" w:eastAsia="zh-CN"/>
        </w:rPr>
        <w:t>2024年11月8日-2024年11月9日</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14:paraId="4F0A2485">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fldChar w:fldCharType="begin"/>
      </w:r>
      <w:r>
        <w:rPr>
          <w:rFonts w:hint="eastAsia" w:ascii="Times New Roman" w:hAnsi="Times New Roman" w:eastAsia="宋体" w:cs="Times New Roman"/>
          <w:color w:val="auto"/>
          <w:sz w:val="24"/>
          <w:szCs w:val="24"/>
          <w:lang w:val="en-US" w:eastAsia="zh-CN"/>
        </w:rPr>
        <w:instrText xml:space="preserve"> HYPERLINK "https://www.qcc.com/pl/pce8b3041af2cf71d5e6a8c041b755e7.html" \t "https://www.qcc.com/firm/_blank" </w:instrText>
      </w:r>
      <w:r>
        <w:rPr>
          <w:rFonts w:hint="eastAsia" w:ascii="Times New Roman" w:hAnsi="Times New Roman" w:eastAsia="宋体" w:cs="Times New Roman"/>
          <w:color w:val="auto"/>
          <w:sz w:val="24"/>
          <w:szCs w:val="24"/>
          <w:lang w:val="en-US" w:eastAsia="zh-CN"/>
        </w:rPr>
        <w:fldChar w:fldCharType="separate"/>
      </w:r>
      <w:r>
        <w:rPr>
          <w:rFonts w:hint="eastAsia" w:ascii="Times New Roman" w:hAnsi="Times New Roman" w:eastAsia="宋体" w:cs="Times New Roman"/>
          <w:color w:val="auto"/>
          <w:sz w:val="24"/>
          <w:szCs w:val="24"/>
          <w:lang w:val="en-US" w:eastAsia="zh-CN"/>
        </w:rPr>
        <w:t>陈晓虹</w:t>
      </w:r>
      <w:r>
        <w:rPr>
          <w:rFonts w:hint="eastAsia"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“德清县红五月包装有限公司年产2000吨液体薄膜、350吨箱包配件项目竣工环境保护验收会议”</w:t>
      </w:r>
      <w:r>
        <w:rPr>
          <w:rFonts w:hint="default" w:ascii="Times New Roman" w:hAnsi="Times New Roman" w:eastAsia="宋体" w:cs="Times New Roman"/>
          <w:color w:val="auto"/>
          <w:sz w:val="24"/>
          <w:szCs w:val="24"/>
          <w:lang w:val="en-US" w:eastAsia="zh-CN"/>
        </w:rPr>
        <w:t>，会议邀请</w:t>
      </w:r>
      <w:r>
        <w:rPr>
          <w:rFonts w:hint="eastAsia" w:ascii="Times New Roman" w:hAnsi="Times New Roman" w:eastAsia="宋体" w:cs="Times New Roman"/>
          <w:color w:val="auto"/>
          <w:sz w:val="24"/>
          <w:szCs w:val="24"/>
          <w:lang w:val="en-US" w:eastAsia="zh-CN"/>
        </w:rPr>
        <w:t>3位</w:t>
      </w:r>
      <w:r>
        <w:rPr>
          <w:rFonts w:hint="default" w:ascii="Times New Roman" w:hAnsi="Times New Roman" w:eastAsia="宋体" w:cs="Times New Roman"/>
          <w:color w:val="auto"/>
          <w:sz w:val="24"/>
          <w:szCs w:val="24"/>
          <w:lang w:val="en-US" w:eastAsia="zh-CN"/>
        </w:rPr>
        <w:t>环保专家进行现场验收。当天，环保验收专家组通过</w:t>
      </w:r>
      <w:r>
        <w:rPr>
          <w:rFonts w:hint="eastAsia" w:ascii="Times New Roman" w:hAnsi="Times New Roman" w:eastAsia="宋体" w:cs="Times New Roman"/>
          <w:color w:val="auto"/>
          <w:sz w:val="24"/>
          <w:szCs w:val="24"/>
          <w:lang w:val="en-US" w:eastAsia="zh-CN"/>
        </w:rPr>
        <w:t>德清县红五月包装有限公司年产2000吨液体薄膜、350吨箱包配件项目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w:t>
      </w:r>
      <w:bookmarkStart w:id="0" w:name="_GoBack"/>
      <w:bookmarkEnd w:id="0"/>
      <w:r>
        <w:rPr>
          <w:rFonts w:hint="default" w:ascii="Times New Roman" w:hAnsi="Times New Roman" w:eastAsia="宋体" w:cs="Times New Roman"/>
          <w:color w:val="auto"/>
          <w:sz w:val="24"/>
          <w:szCs w:val="24"/>
          <w:lang w:val="en-US" w:eastAsia="zh-CN"/>
        </w:rPr>
        <w:t>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14:paraId="7760D73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德清县红五月包装有限公司年产2000吨液体薄膜、350吨箱包配件项目</w:t>
      </w:r>
      <w:r>
        <w:rPr>
          <w:rFonts w:hint="default" w:ascii="Times New Roman" w:hAnsi="Times New Roman" w:eastAsia="宋体" w:cs="Times New Roman"/>
          <w:color w:val="auto"/>
          <w:sz w:val="24"/>
          <w:szCs w:val="24"/>
          <w:lang w:val="en-US" w:eastAsia="zh-CN"/>
        </w:rPr>
        <w:t>环保手续齐全，根据项目环境影响</w:t>
      </w:r>
      <w:r>
        <w:rPr>
          <w:rFonts w:hint="eastAsia" w:ascii="Times New Roman" w:hAnsi="Times New Roman" w:eastAsia="宋体" w:cs="Times New Roman"/>
          <w:color w:val="auto"/>
          <w:sz w:val="24"/>
          <w:szCs w:val="24"/>
          <w:lang w:val="en-US" w:eastAsia="zh-CN"/>
        </w:rPr>
        <w:t>报告表</w:t>
      </w:r>
      <w:r>
        <w:rPr>
          <w:rFonts w:hint="default" w:ascii="Times New Roman" w:hAnsi="Times New Roman" w:eastAsia="宋体" w:cs="Times New Roman"/>
          <w:color w:val="auto"/>
          <w:sz w:val="24"/>
          <w:szCs w:val="24"/>
          <w:lang w:val="en-US" w:eastAsia="zh-CN"/>
        </w:rPr>
        <w:t>、竣工环境保护验收监测报告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14:paraId="3CD22B86">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14:paraId="7AFFF627">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德清县红五月包装有限公司</w:t>
      </w:r>
      <w:r>
        <w:rPr>
          <w:rFonts w:hint="default" w:ascii="Times New Roman" w:hAnsi="Times New Roman" w:eastAsia="宋体" w:cs="Times New Roman"/>
          <w:color w:val="auto"/>
          <w:sz w:val="24"/>
          <w:szCs w:val="24"/>
          <w:lang w:val="en-US" w:eastAsia="zh-CN"/>
        </w:rPr>
        <w:t>自建设到试运行阶段，未接收到公众反馈意见，未发生因环保问题受到处罚情形。</w:t>
      </w:r>
    </w:p>
    <w:p w14:paraId="2AD49B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14:paraId="0A310D72">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14:paraId="427F94B0">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14:paraId="4E918BDA">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14:paraId="12CA7276">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14:paraId="66924623">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w:t>
      </w:r>
      <w:r>
        <w:rPr>
          <w:rFonts w:hint="eastAsia" w:ascii="Times New Roman" w:hAnsi="Times New Roman" w:eastAsia="宋体" w:cs="Times New Roman"/>
          <w:color w:val="auto"/>
          <w:sz w:val="24"/>
          <w:szCs w:val="24"/>
          <w:lang w:val="en-US" w:eastAsia="zh-CN"/>
        </w:rPr>
        <w:t>危废仓库</w:t>
      </w:r>
      <w:r>
        <w:rPr>
          <w:rFonts w:hint="default" w:ascii="Times New Roman" w:hAnsi="Times New Roman" w:eastAsia="宋体" w:cs="Times New Roman"/>
          <w:color w:val="auto"/>
          <w:sz w:val="24"/>
          <w:szCs w:val="24"/>
          <w:lang w:val="en-US" w:eastAsia="zh-CN"/>
        </w:rPr>
        <w:t>。</w:t>
      </w:r>
    </w:p>
    <w:p w14:paraId="7B64D21D">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14:paraId="4706F12A">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14:paraId="0E15AF04">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14:paraId="4432EF62">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企业“年产2000吨液体薄膜、350吨箱包配件项目”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14:paraId="0E6983DF">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14:paraId="426D037D">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危险废物仓库等进行了规范化设置，完善了标识标牌工作。</w:t>
      </w:r>
    </w:p>
    <w:p w14:paraId="3ECF91A1">
      <w:pPr>
        <w:spacing w:line="360" w:lineRule="auto"/>
        <w:jc w:val="right"/>
        <w:rPr>
          <w:rFonts w:ascii="Times New Roman" w:hAnsi="Times New Roman" w:eastAsia="宋体"/>
          <w:color w:val="auto"/>
        </w:rPr>
      </w:pPr>
      <w:r>
        <w:rPr>
          <w:rFonts w:hint="eastAsia" w:ascii="Times New Roman" w:hAnsi="Times New Roman" w:eastAsia="宋体" w:cs="Times New Roman"/>
          <w:color w:val="auto"/>
          <w:sz w:val="24"/>
          <w:szCs w:val="24"/>
          <w:lang w:val="en-US" w:eastAsia="zh-CN"/>
        </w:rPr>
        <w:t>德清县红五月包装有限公司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YzI1ZDAyMjM0MDY3NzAxYzYyNTNhZWNlOGZlODM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F9591A"/>
    <w:rsid w:val="0B5F3A51"/>
    <w:rsid w:val="0BD87233"/>
    <w:rsid w:val="10E32902"/>
    <w:rsid w:val="10F16DCD"/>
    <w:rsid w:val="113223A6"/>
    <w:rsid w:val="127E0B34"/>
    <w:rsid w:val="12C34799"/>
    <w:rsid w:val="131119A8"/>
    <w:rsid w:val="158A660F"/>
    <w:rsid w:val="179606CE"/>
    <w:rsid w:val="17A2314B"/>
    <w:rsid w:val="196C5F32"/>
    <w:rsid w:val="1A5D54D3"/>
    <w:rsid w:val="1CC47A8B"/>
    <w:rsid w:val="1E74103D"/>
    <w:rsid w:val="222A0391"/>
    <w:rsid w:val="23503E27"/>
    <w:rsid w:val="23E66539"/>
    <w:rsid w:val="24E64FB3"/>
    <w:rsid w:val="2629493E"/>
    <w:rsid w:val="267D7507"/>
    <w:rsid w:val="26E31456"/>
    <w:rsid w:val="27D72D69"/>
    <w:rsid w:val="28100029"/>
    <w:rsid w:val="286C7D49"/>
    <w:rsid w:val="28716330"/>
    <w:rsid w:val="28AD5878"/>
    <w:rsid w:val="28DA555A"/>
    <w:rsid w:val="29361D11"/>
    <w:rsid w:val="29CC4423"/>
    <w:rsid w:val="2A241B69"/>
    <w:rsid w:val="2A3004CC"/>
    <w:rsid w:val="2AAD6003"/>
    <w:rsid w:val="2AE13EFE"/>
    <w:rsid w:val="2D320A41"/>
    <w:rsid w:val="2E0533B1"/>
    <w:rsid w:val="2E4A5CE2"/>
    <w:rsid w:val="2F0B32F8"/>
    <w:rsid w:val="2FC736C3"/>
    <w:rsid w:val="2FF95CBE"/>
    <w:rsid w:val="30735EF7"/>
    <w:rsid w:val="317C228B"/>
    <w:rsid w:val="31B5579D"/>
    <w:rsid w:val="31EA68AB"/>
    <w:rsid w:val="32EF6838"/>
    <w:rsid w:val="33650A19"/>
    <w:rsid w:val="33B52681"/>
    <w:rsid w:val="33C418AF"/>
    <w:rsid w:val="35BC359E"/>
    <w:rsid w:val="364F0A69"/>
    <w:rsid w:val="36AA1648"/>
    <w:rsid w:val="37865C12"/>
    <w:rsid w:val="37EB547B"/>
    <w:rsid w:val="387E29EC"/>
    <w:rsid w:val="389E5E46"/>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4773227"/>
    <w:rsid w:val="452B7DF8"/>
    <w:rsid w:val="46876C15"/>
    <w:rsid w:val="486C791E"/>
    <w:rsid w:val="487970CD"/>
    <w:rsid w:val="4A8E2CDD"/>
    <w:rsid w:val="4BAB54D6"/>
    <w:rsid w:val="4F952A3E"/>
    <w:rsid w:val="4FBC758D"/>
    <w:rsid w:val="4FDC7AE0"/>
    <w:rsid w:val="501873C8"/>
    <w:rsid w:val="525B502E"/>
    <w:rsid w:val="53BB1B83"/>
    <w:rsid w:val="53D63625"/>
    <w:rsid w:val="540909EB"/>
    <w:rsid w:val="54286227"/>
    <w:rsid w:val="54623A86"/>
    <w:rsid w:val="54EF5347"/>
    <w:rsid w:val="55B961B3"/>
    <w:rsid w:val="56F947EF"/>
    <w:rsid w:val="57B54795"/>
    <w:rsid w:val="58906E1A"/>
    <w:rsid w:val="5AF80325"/>
    <w:rsid w:val="5B4B48F9"/>
    <w:rsid w:val="5C125416"/>
    <w:rsid w:val="5F6146EB"/>
    <w:rsid w:val="60D55390"/>
    <w:rsid w:val="60F375C4"/>
    <w:rsid w:val="614918DA"/>
    <w:rsid w:val="625E3163"/>
    <w:rsid w:val="62E25B42"/>
    <w:rsid w:val="63191B23"/>
    <w:rsid w:val="639332E1"/>
    <w:rsid w:val="63CE568F"/>
    <w:rsid w:val="65C15EE3"/>
    <w:rsid w:val="65CB0B10"/>
    <w:rsid w:val="688651C2"/>
    <w:rsid w:val="6BF1329A"/>
    <w:rsid w:val="6C9F31D7"/>
    <w:rsid w:val="6D4A0EB4"/>
    <w:rsid w:val="6DA0000F"/>
    <w:rsid w:val="6DAD2082"/>
    <w:rsid w:val="6E3C04D7"/>
    <w:rsid w:val="751A2D87"/>
    <w:rsid w:val="753012FF"/>
    <w:rsid w:val="7553467E"/>
    <w:rsid w:val="76C53359"/>
    <w:rsid w:val="77A30B3E"/>
    <w:rsid w:val="783A38D3"/>
    <w:rsid w:val="785C5899"/>
    <w:rsid w:val="7A540C70"/>
    <w:rsid w:val="7A710394"/>
    <w:rsid w:val="7A885517"/>
    <w:rsid w:val="7BB01D6D"/>
    <w:rsid w:val="7BCF394E"/>
    <w:rsid w:val="7BF42414"/>
    <w:rsid w:val="7DC9781B"/>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style>
  <w:style w:type="paragraph" w:customStyle="1" w:styleId="4">
    <w:name w:val="正文首行缩进2个字 Char"/>
    <w:basedOn w:val="1"/>
    <w:autoRedefine/>
    <w:qFormat/>
    <w:uiPriority w:val="0"/>
    <w:pPr>
      <w:ind w:firstLine="480" w:firstLineChars="200"/>
    </w:pPr>
    <w:rPr>
      <w:rFonts w:eastAsia="楷体"/>
      <w:sz w:val="24"/>
      <w:szCs w:val="24"/>
    </w:rPr>
  </w:style>
  <w:style w:type="paragraph" w:styleId="5">
    <w:name w:val="toa heading"/>
    <w:basedOn w:val="1"/>
    <w:next w:val="1"/>
    <w:autoRedefine/>
    <w:qFormat/>
    <w:uiPriority w:val="0"/>
    <w:pPr>
      <w:spacing w:before="120" w:after="120" w:line="360" w:lineRule="auto"/>
      <w:ind w:firstLine="200" w:firstLineChars="200"/>
      <w:jc w:val="left"/>
    </w:pPr>
    <w:rPr>
      <w:rFonts w:eastAsia="仿宋_GB2312"/>
      <w:sz w:val="24"/>
      <w:u w:val="single"/>
    </w:rPr>
  </w:style>
  <w:style w:type="paragraph" w:styleId="6">
    <w:name w:val="Body Text"/>
    <w:basedOn w:val="1"/>
    <w:next w:val="1"/>
    <w:autoRedefine/>
    <w:unhideWhenUsed/>
    <w:qFormat/>
    <w:uiPriority w:val="99"/>
    <w:pPr>
      <w:ind w:left="118"/>
    </w:pPr>
    <w:rPr>
      <w:rFonts w:ascii="宋体" w:hAnsi="宋体" w:eastAsia="宋体"/>
    </w:rPr>
  </w:style>
  <w:style w:type="paragraph" w:styleId="7">
    <w:name w:val="Body Text Indent"/>
    <w:basedOn w:val="1"/>
    <w:next w:val="8"/>
    <w:autoRedefine/>
    <w:qFormat/>
    <w:uiPriority w:val="0"/>
    <w:pPr>
      <w:ind w:firstLine="480" w:firstLineChars="200"/>
    </w:pPr>
    <w:rPr>
      <w:rFonts w:ascii="宋体"/>
      <w:color w:val="000000"/>
      <w:sz w:val="24"/>
    </w:rPr>
  </w:style>
  <w:style w:type="paragraph" w:styleId="8">
    <w:name w:val="Body Text Indent 2"/>
    <w:basedOn w:val="1"/>
    <w:autoRedefine/>
    <w:qFormat/>
    <w:uiPriority w:val="0"/>
    <w:pPr>
      <w:spacing w:after="120" w:line="480" w:lineRule="auto"/>
      <w:ind w:left="420" w:leftChars="200"/>
    </w:pPr>
  </w:style>
  <w:style w:type="paragraph" w:styleId="9">
    <w:name w:val="Body Text First Indent"/>
    <w:basedOn w:val="6"/>
    <w:next w:val="1"/>
    <w:autoRedefine/>
    <w:qFormat/>
    <w:uiPriority w:val="0"/>
    <w:pPr>
      <w:ind w:firstLine="420" w:firstLineChars="100"/>
    </w:pPr>
  </w:style>
  <w:style w:type="paragraph" w:styleId="10">
    <w:name w:val="Body Text First Indent 2"/>
    <w:basedOn w:val="7"/>
    <w:next w:val="1"/>
    <w:autoRedefine/>
    <w:qFormat/>
    <w:uiPriority w:val="0"/>
    <w:pPr>
      <w:ind w:firstLine="420" w:firstLineChars="200"/>
    </w:pPr>
    <w:rPr>
      <w:snapToGrid w:val="0"/>
      <w:kern w:val="0"/>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1499</Words>
  <Characters>1638</Characters>
  <Lines>1</Lines>
  <Paragraphs>1</Paragraphs>
  <TotalTime>2</TotalTime>
  <ScaleCrop>false</ScaleCrop>
  <LinksUpToDate>false</LinksUpToDate>
  <CharactersWithSpaces>1638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2024-04-22T07:28:00Z</cp:lastPrinted>
  <dcterms:modified xsi:type="dcterms:W3CDTF">2024-11-27T08:03:37Z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AFA8213B2E024860B6CDEFB3DE6863BC_13</vt:lpwstr>
  </property>
</Properties>
</file>